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B4" w:rsidRPr="00A31992" w:rsidRDefault="00E626B4" w:rsidP="00335F3D">
      <w:pPr>
        <w:jc w:val="center"/>
        <w:rPr>
          <w:rFonts w:cs="B Titr"/>
          <w:sz w:val="28"/>
          <w:szCs w:val="28"/>
          <w:rtl/>
          <w:lang w:bidi="fa-IR"/>
        </w:rPr>
      </w:pPr>
      <w:r w:rsidRPr="00A31992">
        <w:rPr>
          <w:rFonts w:cs="B Titr" w:hint="cs"/>
          <w:noProof/>
          <w:sz w:val="28"/>
          <w:szCs w:val="28"/>
          <w:rtl/>
        </w:rPr>
        <mc:AlternateContent>
          <mc:Choice Requires="wps">
            <w:drawing>
              <wp:anchor distT="0" distB="0" distL="114300" distR="114300" simplePos="0" relativeHeight="251663360" behindDoc="0" locked="0" layoutInCell="1" allowOverlap="1" wp14:anchorId="4028B768" wp14:editId="7510DDA8">
                <wp:simplePos x="0" y="0"/>
                <wp:positionH relativeFrom="column">
                  <wp:posOffset>4118776</wp:posOffset>
                </wp:positionH>
                <wp:positionV relativeFrom="paragraph">
                  <wp:posOffset>-349857</wp:posOffset>
                </wp:positionV>
                <wp:extent cx="1852654" cy="1232452"/>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852654" cy="1232452"/>
                        </a:xfrm>
                        <a:prstGeom prst="rect">
                          <a:avLst/>
                        </a:prstGeom>
                        <a:solidFill>
                          <a:schemeClr val="lt1"/>
                        </a:solidFill>
                        <a:ln w="6350">
                          <a:noFill/>
                        </a:ln>
                      </wps:spPr>
                      <wps:txbx>
                        <w:txbxContent>
                          <w:p w:rsidR="00E626B4" w:rsidRPr="00A31992" w:rsidRDefault="00E626B4" w:rsidP="00E626B4">
                            <w:pPr>
                              <w:bidi/>
                              <w:jc w:val="center"/>
                              <w:rPr>
                                <w:rFonts w:cs="B Titr"/>
                                <w:rtl/>
                                <w:lang w:bidi="fa-IR"/>
                              </w:rPr>
                            </w:pPr>
                            <w:r w:rsidRPr="00A31992">
                              <w:rPr>
                                <w:rFonts w:cs="B Titr" w:hint="cs"/>
                                <w:rtl/>
                                <w:lang w:bidi="fa-IR"/>
                              </w:rPr>
                              <w:t>دانشگاه علوم پزشکی کرمانشاه</w:t>
                            </w:r>
                          </w:p>
                          <w:p w:rsidR="00E626B4" w:rsidRPr="00A31992" w:rsidRDefault="00E626B4" w:rsidP="00E626B4">
                            <w:pPr>
                              <w:bidi/>
                              <w:jc w:val="center"/>
                              <w:rPr>
                                <w:rFonts w:cs="B Titr"/>
                                <w:rtl/>
                                <w:lang w:bidi="fa-IR"/>
                              </w:rPr>
                            </w:pPr>
                            <w:r w:rsidRPr="00A31992">
                              <w:rPr>
                                <w:rFonts w:cs="B Titr" w:hint="cs"/>
                                <w:rtl/>
                                <w:lang w:bidi="fa-IR"/>
                              </w:rPr>
                              <w:t>مدیریت توسعه فناوری</w:t>
                            </w:r>
                          </w:p>
                          <w:p w:rsidR="00E626B4" w:rsidRPr="00A31992" w:rsidRDefault="00E626B4" w:rsidP="00E626B4">
                            <w:pPr>
                              <w:bidi/>
                              <w:jc w:val="center"/>
                              <w:rPr>
                                <w:rFonts w:cs="B Titr"/>
                                <w:rtl/>
                                <w:lang w:bidi="fa-IR"/>
                              </w:rPr>
                            </w:pPr>
                            <w:r w:rsidRPr="00A31992">
                              <w:rPr>
                                <w:rFonts w:cs="B Titr" w:hint="cs"/>
                                <w:rtl/>
                                <w:lang w:bidi="fa-IR"/>
                              </w:rPr>
                              <w:t>دفتر مالکیت فکری</w:t>
                            </w:r>
                          </w:p>
                          <w:p w:rsidR="00E626B4" w:rsidRDefault="00E626B4" w:rsidP="00E626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4.3pt;margin-top:-27.55pt;width:145.9pt;height:9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" fillcolor="white [3201]" stroked="f" strokeweight=".5pt">
                <v:textbox>
                  <w:txbxContent>
                    <w:p w:rsidR="00E626B4" w:rsidRPr="00A31992" w:rsidRDefault="00E626B4" w:rsidP="00E626B4">
                      <w:pPr>
                        <w:bidi/>
                        <w:jc w:val="center"/>
                        <w:rPr>
                          <w:rFonts w:cs="B Titr"/>
                          <w:rtl/>
                          <w:lang w:bidi="fa-IR"/>
                        </w:rPr>
                      </w:pPr>
                      <w:r w:rsidRPr="00A31992">
                        <w:rPr>
                          <w:rFonts w:cs="B Titr" w:hint="cs"/>
                          <w:rtl/>
                          <w:lang w:bidi="fa-IR"/>
                        </w:rPr>
                        <w:t>دانشگاه علوم پزشکی کرمانشاه</w:t>
                      </w:r>
                    </w:p>
                    <w:p w:rsidR="00E626B4" w:rsidRPr="00A31992" w:rsidRDefault="00E626B4" w:rsidP="00E626B4">
                      <w:pPr>
                        <w:bidi/>
                        <w:jc w:val="center"/>
                        <w:rPr>
                          <w:rFonts w:cs="B Titr"/>
                          <w:rtl/>
                          <w:lang w:bidi="fa-IR"/>
                        </w:rPr>
                      </w:pPr>
                      <w:r w:rsidRPr="00A31992">
                        <w:rPr>
                          <w:rFonts w:cs="B Titr" w:hint="cs"/>
                          <w:rtl/>
                          <w:lang w:bidi="fa-IR"/>
                        </w:rPr>
                        <w:t>مدیریت توسعه فناوری</w:t>
                      </w:r>
                    </w:p>
                    <w:p w:rsidR="00E626B4" w:rsidRPr="00A31992" w:rsidRDefault="00E626B4" w:rsidP="00E626B4">
                      <w:pPr>
                        <w:bidi/>
                        <w:jc w:val="center"/>
                        <w:rPr>
                          <w:rFonts w:cs="B Titr"/>
                          <w:rtl/>
                          <w:lang w:bidi="fa-IR"/>
                        </w:rPr>
                      </w:pPr>
                      <w:r w:rsidRPr="00A31992">
                        <w:rPr>
                          <w:rFonts w:cs="B Titr" w:hint="cs"/>
                          <w:rtl/>
                          <w:lang w:bidi="fa-IR"/>
                        </w:rPr>
                        <w:t>دفتر مالکیت فکری</w:t>
                      </w:r>
                    </w:p>
                    <w:p w:rsidR="00E626B4" w:rsidRDefault="00E626B4" w:rsidP="00E626B4">
                      <w:pPr>
                        <w:jc w:val="center"/>
                      </w:pPr>
                    </w:p>
                  </w:txbxContent>
                </v:textbox>
              </v:shape>
            </w:pict>
          </mc:Fallback>
        </mc:AlternateContent>
      </w:r>
      <w:r w:rsidRPr="00A31992">
        <w:rPr>
          <w:rFonts w:cs="B Titr" w:hint="cs"/>
          <w:sz w:val="28"/>
          <w:szCs w:val="28"/>
          <w:rtl/>
          <w:lang w:bidi="fa-IR"/>
        </w:rPr>
        <w:t>بسمه تعالی</w:t>
      </w:r>
    </w:p>
    <w:p w:rsidR="00E626B4" w:rsidRPr="00333AD8" w:rsidRDefault="00E626B4" w:rsidP="00E626B4">
      <w:pPr>
        <w:pStyle w:val="Title"/>
        <w:bidi/>
        <w:rPr>
          <w:rFonts w:asciiTheme="majorBidi" w:hAnsiTheme="majorBidi" w:cs="B Zar"/>
          <w:rtl/>
          <w:lang w:bidi="fa-IR"/>
        </w:rPr>
      </w:pPr>
    </w:p>
    <w:p w:rsidR="0070604A" w:rsidRPr="00333AD8" w:rsidRDefault="00A22C3F" w:rsidP="00335F3D">
      <w:pPr>
        <w:pStyle w:val="Title"/>
        <w:bidi/>
        <w:jc w:val="center"/>
        <w:rPr>
          <w:rFonts w:asciiTheme="majorBidi" w:hAnsiTheme="majorBidi" w:cs="B Zar"/>
          <w:rtl/>
          <w:lang w:bidi="fa-IR"/>
        </w:rPr>
      </w:pPr>
      <w:r w:rsidRPr="00333AD8">
        <w:rPr>
          <w:rFonts w:asciiTheme="majorBidi" w:hAnsiTheme="majorBidi" w:cs="B Zar"/>
          <w:rtl/>
          <w:lang w:bidi="fa-IR"/>
        </w:rPr>
        <w:t xml:space="preserve">دستورالعمل انتخاب </w:t>
      </w:r>
      <w:r w:rsidR="00E626B4" w:rsidRPr="00333AD8">
        <w:rPr>
          <w:rFonts w:asciiTheme="majorBidi" w:hAnsiTheme="majorBidi" w:cs="B Zar" w:hint="cs"/>
          <w:rtl/>
          <w:lang w:bidi="fa-IR"/>
        </w:rPr>
        <w:t xml:space="preserve">سالیانه </w:t>
      </w:r>
      <w:r w:rsidRPr="00333AD8">
        <w:rPr>
          <w:rFonts w:asciiTheme="majorBidi" w:hAnsiTheme="majorBidi" w:cs="B Zar"/>
          <w:rtl/>
          <w:lang w:bidi="fa-IR"/>
        </w:rPr>
        <w:t>داوران برتر</w:t>
      </w:r>
      <w:r w:rsidR="00E626B4" w:rsidRPr="00333AD8">
        <w:rPr>
          <w:rFonts w:asciiTheme="majorBidi" w:hAnsiTheme="majorBidi" w:cs="B Zar" w:hint="cs"/>
          <w:rtl/>
          <w:lang w:bidi="fa-IR"/>
        </w:rPr>
        <w:t xml:space="preserve"> اختراعات</w:t>
      </w:r>
    </w:p>
    <w:p w:rsidR="00586391" w:rsidRPr="00333AD8" w:rsidRDefault="00A22C3F" w:rsidP="00E626B4">
      <w:pPr>
        <w:bidi/>
        <w:jc w:val="right"/>
        <w:rPr>
          <w:rFonts w:asciiTheme="majorBidi" w:hAnsiTheme="majorBidi" w:cs="B Zar"/>
          <w:rtl/>
          <w:lang w:bidi="fa-IR"/>
        </w:rPr>
      </w:pPr>
      <w:r w:rsidRPr="00333AD8">
        <w:rPr>
          <w:rFonts w:asciiTheme="majorBidi" w:hAnsiTheme="majorBidi" w:cs="B Zar"/>
          <w:rtl/>
          <w:lang w:bidi="fa-IR"/>
        </w:rPr>
        <w:t xml:space="preserve"> </w:t>
      </w:r>
    </w:p>
    <w:p w:rsidR="00E626B4" w:rsidRPr="00333AD8" w:rsidRDefault="00E626B4" w:rsidP="00E626B4">
      <w:pPr>
        <w:pStyle w:val="Heading1"/>
        <w:bidi/>
        <w:rPr>
          <w:rFonts w:cs="B Zar"/>
          <w:rtl/>
          <w:lang w:bidi="fa-IR"/>
        </w:rPr>
      </w:pPr>
      <w:r w:rsidRPr="00333AD8">
        <w:rPr>
          <w:rFonts w:cs="B Zar" w:hint="cs"/>
          <w:rtl/>
          <w:lang w:bidi="fa-IR"/>
        </w:rPr>
        <w:t xml:space="preserve">ماده 1: </w:t>
      </w:r>
      <w:r w:rsidR="008D037E" w:rsidRPr="00333AD8">
        <w:rPr>
          <w:rFonts w:cs="B Zar" w:hint="cs"/>
          <w:rtl/>
          <w:lang w:bidi="fa-IR"/>
        </w:rPr>
        <w:t>مقدمه</w:t>
      </w:r>
    </w:p>
    <w:p w:rsidR="00E626B4" w:rsidRPr="00333AD8" w:rsidRDefault="00E626B4" w:rsidP="00E626B4">
      <w:pPr>
        <w:bidi/>
        <w:jc w:val="both"/>
        <w:rPr>
          <w:rFonts w:asciiTheme="majorBidi" w:hAnsiTheme="majorBidi" w:cs="B Zar"/>
          <w:sz w:val="24"/>
          <w:szCs w:val="24"/>
          <w:rtl/>
          <w:lang w:bidi="fa-IR"/>
        </w:rPr>
      </w:pPr>
      <w:r w:rsidRPr="00333AD8">
        <w:rPr>
          <w:rFonts w:asciiTheme="majorBidi" w:hAnsiTheme="majorBidi" w:cs="B Zar" w:hint="cs"/>
          <w:sz w:val="24"/>
          <w:szCs w:val="24"/>
          <w:rtl/>
          <w:lang w:bidi="fa-IR"/>
        </w:rPr>
        <w:t xml:space="preserve"> یکی از الزمات جهت ایجاد فناوری های نوین و بازارهای فناورانه، توسعه زیرساخت های مربوط به مالکیت فکری در سطح جامعه است. با توجه به فعالیت مناسب دفتر مالکیت فکری دانشگاه در جهت نقش آفرینی به عنوان مرکز استعلام اداره ثبت اختراعات کشور و دفتر منطقه ای کانون پتنت ایران، در این راستا از همکاری طیف گسترده ای از متخصصین و کارشناسان علمی بهره گرفته می شود. لذا در جهت شناسایی و تقدیر از متخصصینی که در ارزیابی اختراعات به عنوان داور دفتر مالکیت فکری دانشگاه ایفای نقش داشته اند این شیوه نامه تدوین گردیده است.</w:t>
      </w:r>
    </w:p>
    <w:p w:rsidR="00E626B4" w:rsidRPr="00333AD8" w:rsidRDefault="00E626B4" w:rsidP="00E626B4">
      <w:pPr>
        <w:pStyle w:val="Heading1"/>
        <w:bidi/>
        <w:rPr>
          <w:rFonts w:cs="B Zar"/>
          <w:rtl/>
          <w:lang w:bidi="fa-IR"/>
        </w:rPr>
      </w:pPr>
      <w:r w:rsidRPr="00333AD8">
        <w:rPr>
          <w:rFonts w:cs="B Zar" w:hint="cs"/>
          <w:rtl/>
          <w:lang w:bidi="fa-IR"/>
        </w:rPr>
        <w:t>ماده 2: شاخص های انتخاب</w:t>
      </w:r>
    </w:p>
    <w:p w:rsidR="008D037E" w:rsidRPr="00333AD8" w:rsidRDefault="00A22C3F" w:rsidP="008D037E">
      <w:pPr>
        <w:bidi/>
        <w:jc w:val="both"/>
        <w:rPr>
          <w:rFonts w:asciiTheme="majorBidi" w:hAnsiTheme="majorBidi" w:cs="B Zar"/>
          <w:sz w:val="24"/>
          <w:szCs w:val="24"/>
          <w:rtl/>
          <w:lang w:bidi="fa-IR"/>
        </w:rPr>
      </w:pPr>
      <w:r w:rsidRPr="00333AD8">
        <w:rPr>
          <w:rFonts w:asciiTheme="majorBidi" w:hAnsiTheme="majorBidi" w:cs="B Zar"/>
          <w:sz w:val="24"/>
          <w:szCs w:val="24"/>
          <w:rtl/>
          <w:lang w:bidi="fa-IR"/>
        </w:rPr>
        <w:t xml:space="preserve"> شاخص های </w:t>
      </w:r>
      <w:r w:rsidR="008D037E" w:rsidRPr="00333AD8">
        <w:rPr>
          <w:rFonts w:asciiTheme="majorBidi" w:hAnsiTheme="majorBidi" w:cs="B Zar" w:hint="cs"/>
          <w:sz w:val="24"/>
          <w:szCs w:val="24"/>
          <w:rtl/>
          <w:lang w:bidi="fa-IR"/>
        </w:rPr>
        <w:t xml:space="preserve">تعیین شده جهت </w:t>
      </w:r>
      <w:r w:rsidRPr="00333AD8">
        <w:rPr>
          <w:rFonts w:asciiTheme="majorBidi" w:hAnsiTheme="majorBidi" w:cs="B Zar"/>
          <w:sz w:val="24"/>
          <w:szCs w:val="24"/>
          <w:rtl/>
          <w:lang w:bidi="fa-IR"/>
        </w:rPr>
        <w:t xml:space="preserve">انتخاب </w:t>
      </w:r>
      <w:r w:rsidR="009F5B89" w:rsidRPr="00333AD8">
        <w:rPr>
          <w:rFonts w:asciiTheme="majorBidi" w:hAnsiTheme="majorBidi" w:cs="B Zar"/>
          <w:sz w:val="24"/>
          <w:szCs w:val="24"/>
          <w:rtl/>
          <w:lang w:bidi="fa-IR"/>
        </w:rPr>
        <w:t>داور</w:t>
      </w:r>
      <w:r w:rsidR="008D037E" w:rsidRPr="00333AD8">
        <w:rPr>
          <w:rFonts w:asciiTheme="majorBidi" w:hAnsiTheme="majorBidi" w:cs="B Zar" w:hint="cs"/>
          <w:sz w:val="24"/>
          <w:szCs w:val="24"/>
          <w:rtl/>
          <w:lang w:bidi="fa-IR"/>
        </w:rPr>
        <w:t>ان برتر اختراعات شامل:</w:t>
      </w:r>
    </w:p>
    <w:p w:rsidR="008D037E" w:rsidRPr="00333AD8" w:rsidRDefault="008D037E" w:rsidP="00A8703A">
      <w:pPr>
        <w:pStyle w:val="ListParagraph"/>
        <w:numPr>
          <w:ilvl w:val="0"/>
          <w:numId w:val="1"/>
        </w:numPr>
        <w:bidi/>
        <w:jc w:val="both"/>
        <w:rPr>
          <w:rFonts w:asciiTheme="majorBidi" w:hAnsiTheme="majorBidi" w:cs="B Zar"/>
          <w:sz w:val="24"/>
          <w:szCs w:val="24"/>
          <w:lang w:bidi="fa-IR"/>
        </w:rPr>
      </w:pPr>
      <w:r w:rsidRPr="00333AD8">
        <w:rPr>
          <w:rFonts w:asciiTheme="majorBidi" w:hAnsiTheme="majorBidi" w:cs="B Zar" w:hint="cs"/>
          <w:sz w:val="24"/>
          <w:szCs w:val="24"/>
          <w:rtl/>
          <w:lang w:bidi="fa-IR"/>
        </w:rPr>
        <w:t>تعداد داور</w:t>
      </w:r>
      <w:r w:rsidRPr="00333AD8">
        <w:rPr>
          <w:rFonts w:asciiTheme="majorBidi" w:hAnsiTheme="majorBidi" w:cs="B Zar"/>
          <w:sz w:val="24"/>
          <w:szCs w:val="24"/>
          <w:rtl/>
          <w:lang w:bidi="fa-IR"/>
        </w:rPr>
        <w:t>ی</w:t>
      </w:r>
      <w:r w:rsidRPr="00333AD8">
        <w:rPr>
          <w:rFonts w:asciiTheme="majorBidi" w:hAnsiTheme="majorBidi" w:cs="B Zar" w:hint="cs"/>
          <w:sz w:val="24"/>
          <w:szCs w:val="24"/>
          <w:rtl/>
          <w:lang w:bidi="fa-IR"/>
        </w:rPr>
        <w:t>‌</w:t>
      </w:r>
      <w:r w:rsidR="009F5B89" w:rsidRPr="00333AD8">
        <w:rPr>
          <w:rFonts w:asciiTheme="majorBidi" w:hAnsiTheme="majorBidi" w:cs="B Zar"/>
          <w:sz w:val="24"/>
          <w:szCs w:val="24"/>
          <w:rtl/>
          <w:lang w:bidi="fa-IR"/>
        </w:rPr>
        <w:t>های انجام شده</w:t>
      </w:r>
      <w:r w:rsidRPr="00333AD8">
        <w:rPr>
          <w:rFonts w:asciiTheme="majorBidi" w:hAnsiTheme="majorBidi" w:cs="B Zar" w:hint="cs"/>
          <w:sz w:val="24"/>
          <w:szCs w:val="24"/>
          <w:rtl/>
          <w:lang w:bidi="fa-IR"/>
        </w:rPr>
        <w:t xml:space="preserve">: پاسخ‌های دریافت شده در بازه هر سال شمسی ملاک سنجش خواهد بود. لازم است که این پاسخ‌ها تمامی مشخصات لازم جهت پذیرش نتیجه داوری توسط اداره ثبت اختراعات کشور را داشته باشند. به هر اختراع داوری شده </w:t>
      </w:r>
      <w:r w:rsidR="00333AD8">
        <w:rPr>
          <w:rFonts w:asciiTheme="majorBidi" w:hAnsiTheme="majorBidi" w:cs="B Zar" w:hint="cs"/>
          <w:sz w:val="24"/>
          <w:szCs w:val="24"/>
          <w:rtl/>
          <w:lang w:bidi="fa-IR"/>
        </w:rPr>
        <w:t>10</w:t>
      </w:r>
      <w:r w:rsidRPr="00333AD8">
        <w:rPr>
          <w:rFonts w:asciiTheme="majorBidi" w:hAnsiTheme="majorBidi" w:cs="B Zar" w:hint="cs"/>
          <w:sz w:val="24"/>
          <w:szCs w:val="24"/>
          <w:rtl/>
          <w:lang w:bidi="fa-IR"/>
        </w:rPr>
        <w:t xml:space="preserve"> امتیاز تعلق خواهد گرفت.</w:t>
      </w:r>
    </w:p>
    <w:p w:rsidR="008D037E" w:rsidRPr="00333AD8" w:rsidRDefault="008D037E" w:rsidP="00A8703A">
      <w:pPr>
        <w:pStyle w:val="ListParagraph"/>
        <w:numPr>
          <w:ilvl w:val="0"/>
          <w:numId w:val="1"/>
        </w:numPr>
        <w:bidi/>
        <w:jc w:val="both"/>
        <w:rPr>
          <w:rFonts w:asciiTheme="majorBidi" w:hAnsiTheme="majorBidi" w:cs="B Zar"/>
          <w:sz w:val="24"/>
          <w:szCs w:val="24"/>
          <w:lang w:bidi="fa-IR"/>
        </w:rPr>
      </w:pPr>
      <w:r w:rsidRPr="00333AD8">
        <w:rPr>
          <w:rFonts w:asciiTheme="majorBidi" w:hAnsiTheme="majorBidi" w:cs="B Zar" w:hint="cs"/>
          <w:sz w:val="24"/>
          <w:szCs w:val="24"/>
          <w:rtl/>
          <w:lang w:bidi="fa-IR"/>
        </w:rPr>
        <w:t xml:space="preserve">کیفیت داوری‌های انجام شده: امتیاز این بخش </w:t>
      </w:r>
      <w:r w:rsidRPr="00333AD8">
        <w:rPr>
          <w:rFonts w:asciiTheme="majorBidi" w:hAnsiTheme="majorBidi" w:cs="B Zar"/>
          <w:sz w:val="24"/>
          <w:szCs w:val="24"/>
          <w:rtl/>
          <w:lang w:bidi="fa-IR"/>
        </w:rPr>
        <w:t>بر</w:t>
      </w:r>
      <w:r w:rsidR="00A22C3F" w:rsidRPr="00333AD8">
        <w:rPr>
          <w:rFonts w:asciiTheme="majorBidi" w:hAnsiTheme="majorBidi" w:cs="B Zar"/>
          <w:sz w:val="24"/>
          <w:szCs w:val="24"/>
          <w:rtl/>
          <w:lang w:bidi="fa-IR"/>
        </w:rPr>
        <w:t xml:space="preserve">اساس </w:t>
      </w:r>
      <w:r w:rsidRPr="00333AD8">
        <w:rPr>
          <w:rFonts w:asciiTheme="majorBidi" w:hAnsiTheme="majorBidi" w:cs="B Zar" w:hint="cs"/>
          <w:sz w:val="24"/>
          <w:szCs w:val="24"/>
          <w:rtl/>
          <w:lang w:bidi="fa-IR"/>
        </w:rPr>
        <w:t xml:space="preserve">تعداد </w:t>
      </w:r>
      <w:r w:rsidR="00A22C3F" w:rsidRPr="00333AD8">
        <w:rPr>
          <w:rFonts w:asciiTheme="majorBidi" w:hAnsiTheme="majorBidi" w:cs="B Zar"/>
          <w:sz w:val="24"/>
          <w:szCs w:val="24"/>
          <w:rtl/>
          <w:lang w:bidi="fa-IR"/>
        </w:rPr>
        <w:t xml:space="preserve">دفعات برگشت اظهارنامه داوری شده  از سوی </w:t>
      </w:r>
      <w:r w:rsidRPr="00333AD8">
        <w:rPr>
          <w:rFonts w:asciiTheme="majorBidi" w:hAnsiTheme="majorBidi" w:cs="B Zar" w:hint="cs"/>
          <w:sz w:val="24"/>
          <w:szCs w:val="24"/>
          <w:rtl/>
          <w:lang w:bidi="fa-IR"/>
        </w:rPr>
        <w:t xml:space="preserve">اداره ثبت اختراعات کشور تعلق خواهد گرفت. </w:t>
      </w:r>
      <w:r w:rsidR="0046163E" w:rsidRPr="00333AD8">
        <w:rPr>
          <w:rFonts w:asciiTheme="majorBidi" w:hAnsiTheme="majorBidi" w:cs="B Zar" w:hint="cs"/>
          <w:sz w:val="24"/>
          <w:szCs w:val="24"/>
          <w:rtl/>
          <w:lang w:bidi="fa-IR"/>
        </w:rPr>
        <w:t>در صورت داوری بدون برگشت اظهارنامه</w:t>
      </w:r>
      <w:r w:rsidR="00333AD8">
        <w:rPr>
          <w:rFonts w:asciiTheme="majorBidi" w:hAnsiTheme="majorBidi" w:cs="B Zar" w:hint="cs"/>
          <w:sz w:val="24"/>
          <w:szCs w:val="24"/>
          <w:rtl/>
          <w:lang w:bidi="fa-IR"/>
        </w:rPr>
        <w:t>10</w:t>
      </w:r>
      <w:r w:rsidR="0046163E" w:rsidRPr="00333AD8">
        <w:rPr>
          <w:rFonts w:asciiTheme="majorBidi" w:hAnsiTheme="majorBidi" w:cs="B Zar" w:hint="cs"/>
          <w:sz w:val="24"/>
          <w:szCs w:val="24"/>
          <w:rtl/>
          <w:lang w:bidi="fa-IR"/>
        </w:rPr>
        <w:t xml:space="preserve"> امتیاز به داوری اختصاص داده شده و </w:t>
      </w:r>
      <w:r w:rsidRPr="00333AD8">
        <w:rPr>
          <w:rFonts w:asciiTheme="majorBidi" w:hAnsiTheme="majorBidi" w:cs="B Zar" w:hint="cs"/>
          <w:sz w:val="24"/>
          <w:szCs w:val="24"/>
          <w:rtl/>
          <w:lang w:bidi="fa-IR"/>
        </w:rPr>
        <w:t xml:space="preserve">با هر بار برگشت اظهارنامه </w:t>
      </w:r>
      <w:r w:rsidR="00A8703A">
        <w:rPr>
          <w:rFonts w:asciiTheme="majorBidi" w:hAnsiTheme="majorBidi" w:cs="B Zar"/>
          <w:sz w:val="24"/>
          <w:szCs w:val="24"/>
          <w:lang w:bidi="fa-IR"/>
        </w:rPr>
        <w:t xml:space="preserve"> </w:t>
      </w:r>
      <w:r w:rsidR="00333AD8">
        <w:rPr>
          <w:rFonts w:asciiTheme="majorBidi" w:hAnsiTheme="majorBidi" w:cs="B Zar" w:hint="cs"/>
          <w:sz w:val="24"/>
          <w:szCs w:val="24"/>
          <w:rtl/>
          <w:lang w:bidi="fa-IR"/>
        </w:rPr>
        <w:t>2</w:t>
      </w:r>
      <w:r w:rsidR="00A8703A">
        <w:rPr>
          <w:rFonts w:asciiTheme="majorBidi" w:hAnsiTheme="majorBidi" w:cs="B Zar"/>
          <w:sz w:val="24"/>
          <w:szCs w:val="24"/>
          <w:lang w:bidi="fa-IR"/>
        </w:rPr>
        <w:t xml:space="preserve"> </w:t>
      </w:r>
      <w:r w:rsidRPr="00333AD8">
        <w:rPr>
          <w:rFonts w:asciiTheme="majorBidi" w:hAnsiTheme="majorBidi" w:cs="B Zar" w:hint="cs"/>
          <w:sz w:val="24"/>
          <w:szCs w:val="24"/>
          <w:rtl/>
          <w:lang w:bidi="fa-IR"/>
        </w:rPr>
        <w:t xml:space="preserve"> امتیاز منفی جهت داور</w:t>
      </w:r>
      <w:r w:rsidR="0046163E" w:rsidRPr="00333AD8">
        <w:rPr>
          <w:rFonts w:asciiTheme="majorBidi" w:hAnsiTheme="majorBidi" w:cs="B Zar" w:hint="cs"/>
          <w:sz w:val="24"/>
          <w:szCs w:val="24"/>
          <w:rtl/>
          <w:lang w:bidi="fa-IR"/>
        </w:rPr>
        <w:t>ی</w:t>
      </w:r>
      <w:r w:rsidRPr="00333AD8">
        <w:rPr>
          <w:rFonts w:asciiTheme="majorBidi" w:hAnsiTheme="majorBidi" w:cs="B Zar" w:hint="cs"/>
          <w:sz w:val="24"/>
          <w:szCs w:val="24"/>
          <w:rtl/>
          <w:lang w:bidi="fa-IR"/>
        </w:rPr>
        <w:t xml:space="preserve"> منظور خواهد شد.</w:t>
      </w:r>
    </w:p>
    <w:p w:rsidR="00A22C3F" w:rsidRPr="00333AD8" w:rsidRDefault="00A22C3F" w:rsidP="00A8703A">
      <w:pPr>
        <w:pStyle w:val="ListParagraph"/>
        <w:numPr>
          <w:ilvl w:val="0"/>
          <w:numId w:val="1"/>
        </w:numPr>
        <w:bidi/>
        <w:jc w:val="both"/>
        <w:rPr>
          <w:rFonts w:asciiTheme="majorBidi" w:hAnsiTheme="majorBidi" w:cs="B Zar"/>
          <w:sz w:val="24"/>
          <w:szCs w:val="24"/>
          <w:rtl/>
          <w:lang w:bidi="fa-IR"/>
        </w:rPr>
      </w:pPr>
      <w:r w:rsidRPr="00333AD8">
        <w:rPr>
          <w:rFonts w:asciiTheme="majorBidi" w:hAnsiTheme="majorBidi" w:cs="B Zar"/>
          <w:sz w:val="24"/>
          <w:szCs w:val="24"/>
          <w:rtl/>
          <w:lang w:bidi="fa-IR"/>
        </w:rPr>
        <w:t xml:space="preserve">رعایت </w:t>
      </w:r>
      <w:r w:rsidR="0046163E" w:rsidRPr="00333AD8">
        <w:rPr>
          <w:rFonts w:asciiTheme="majorBidi" w:hAnsiTheme="majorBidi" w:cs="B Zar" w:hint="cs"/>
          <w:sz w:val="24"/>
          <w:szCs w:val="24"/>
          <w:rtl/>
          <w:lang w:bidi="fa-IR"/>
        </w:rPr>
        <w:t xml:space="preserve">چارچوب </w:t>
      </w:r>
      <w:r w:rsidRPr="00333AD8">
        <w:rPr>
          <w:rFonts w:asciiTheme="majorBidi" w:hAnsiTheme="majorBidi" w:cs="B Zar"/>
          <w:sz w:val="24"/>
          <w:szCs w:val="24"/>
          <w:rtl/>
          <w:lang w:bidi="fa-IR"/>
        </w:rPr>
        <w:t>زمان داور</w:t>
      </w:r>
      <w:r w:rsidR="0046163E" w:rsidRPr="00333AD8">
        <w:rPr>
          <w:rFonts w:asciiTheme="majorBidi" w:hAnsiTheme="majorBidi" w:cs="B Zar" w:hint="cs"/>
          <w:sz w:val="24"/>
          <w:szCs w:val="24"/>
          <w:rtl/>
          <w:lang w:bidi="fa-IR"/>
        </w:rPr>
        <w:t>ی: چارچوب زمانی</w:t>
      </w:r>
      <w:r w:rsidRPr="00333AD8">
        <w:rPr>
          <w:rFonts w:asciiTheme="majorBidi" w:hAnsiTheme="majorBidi" w:cs="B Zar"/>
          <w:sz w:val="24"/>
          <w:szCs w:val="24"/>
          <w:rtl/>
          <w:lang w:bidi="fa-IR"/>
        </w:rPr>
        <w:t xml:space="preserve"> جهت داوری</w:t>
      </w:r>
      <w:r w:rsidR="0046163E" w:rsidRPr="00333AD8">
        <w:rPr>
          <w:rFonts w:asciiTheme="majorBidi" w:hAnsiTheme="majorBidi" w:cs="B Zar" w:hint="cs"/>
          <w:sz w:val="24"/>
          <w:szCs w:val="24"/>
          <w:rtl/>
          <w:lang w:bidi="fa-IR"/>
        </w:rPr>
        <w:t xml:space="preserve"> اختراعات </w:t>
      </w:r>
      <w:r w:rsidR="00A8703A">
        <w:rPr>
          <w:rFonts w:asciiTheme="majorBidi" w:hAnsiTheme="majorBidi" w:cs="B Zar"/>
          <w:sz w:val="24"/>
          <w:szCs w:val="24"/>
          <w:lang w:bidi="fa-IR"/>
        </w:rPr>
        <w:t xml:space="preserve"> </w:t>
      </w:r>
      <w:r w:rsidR="00333AD8">
        <w:rPr>
          <w:rFonts w:asciiTheme="majorBidi" w:hAnsiTheme="majorBidi" w:cs="B Zar" w:hint="cs"/>
          <w:sz w:val="24"/>
          <w:szCs w:val="24"/>
          <w:rtl/>
          <w:lang w:bidi="fa-IR"/>
        </w:rPr>
        <w:t>30</w:t>
      </w:r>
      <w:r w:rsidR="00A8703A">
        <w:rPr>
          <w:rFonts w:asciiTheme="majorBidi" w:hAnsiTheme="majorBidi" w:cs="B Zar"/>
          <w:sz w:val="24"/>
          <w:szCs w:val="24"/>
          <w:lang w:bidi="fa-IR"/>
        </w:rPr>
        <w:t xml:space="preserve"> </w:t>
      </w:r>
      <w:r w:rsidR="0046163E" w:rsidRPr="00333AD8">
        <w:rPr>
          <w:rFonts w:asciiTheme="majorBidi" w:hAnsiTheme="majorBidi" w:cs="B Zar" w:hint="cs"/>
          <w:sz w:val="24"/>
          <w:szCs w:val="24"/>
          <w:rtl/>
          <w:lang w:bidi="fa-IR"/>
        </w:rPr>
        <w:t xml:space="preserve"> روز تعیین گردیده است که با هماهنگی داور می‌تواند به </w:t>
      </w:r>
      <w:r w:rsidR="00A8703A">
        <w:rPr>
          <w:rFonts w:asciiTheme="majorBidi" w:hAnsiTheme="majorBidi" w:cs="B Zar"/>
          <w:sz w:val="24"/>
          <w:szCs w:val="24"/>
          <w:lang w:bidi="fa-IR"/>
        </w:rPr>
        <w:t xml:space="preserve"> </w:t>
      </w:r>
      <w:r w:rsidR="00333AD8">
        <w:rPr>
          <w:rFonts w:asciiTheme="majorBidi" w:hAnsiTheme="majorBidi" w:cs="B Zar" w:hint="cs"/>
          <w:sz w:val="24"/>
          <w:szCs w:val="24"/>
          <w:rtl/>
          <w:lang w:bidi="fa-IR"/>
        </w:rPr>
        <w:t>37</w:t>
      </w:r>
      <w:r w:rsidR="00A8703A">
        <w:rPr>
          <w:rFonts w:asciiTheme="majorBidi" w:hAnsiTheme="majorBidi" w:cs="B Zar"/>
          <w:sz w:val="24"/>
          <w:szCs w:val="24"/>
          <w:lang w:bidi="fa-IR"/>
        </w:rPr>
        <w:t xml:space="preserve"> </w:t>
      </w:r>
      <w:r w:rsidR="0046163E" w:rsidRPr="00333AD8">
        <w:rPr>
          <w:rFonts w:asciiTheme="majorBidi" w:hAnsiTheme="majorBidi" w:cs="B Zar" w:hint="cs"/>
          <w:sz w:val="24"/>
          <w:szCs w:val="24"/>
          <w:rtl/>
          <w:lang w:bidi="fa-IR"/>
        </w:rPr>
        <w:t xml:space="preserve"> روز افزایش یابد. با هر بار ارسال نتایج داوری در چارچوب زمانی یاد شده </w:t>
      </w:r>
      <w:r w:rsidR="00A8703A">
        <w:rPr>
          <w:rFonts w:asciiTheme="majorBidi" w:hAnsiTheme="majorBidi" w:cs="B Zar"/>
          <w:sz w:val="24"/>
          <w:szCs w:val="24"/>
          <w:lang w:bidi="fa-IR"/>
        </w:rPr>
        <w:t xml:space="preserve"> </w:t>
      </w:r>
      <w:r w:rsidR="00333AD8">
        <w:rPr>
          <w:rFonts w:asciiTheme="majorBidi" w:hAnsiTheme="majorBidi" w:cs="B Zar" w:hint="cs"/>
          <w:sz w:val="24"/>
          <w:szCs w:val="24"/>
          <w:rtl/>
          <w:lang w:bidi="fa-IR"/>
        </w:rPr>
        <w:t>10</w:t>
      </w:r>
      <w:r w:rsidR="00A8703A">
        <w:rPr>
          <w:rFonts w:asciiTheme="majorBidi" w:hAnsiTheme="majorBidi" w:cs="B Zar"/>
          <w:sz w:val="24"/>
          <w:szCs w:val="24"/>
          <w:lang w:bidi="fa-IR"/>
        </w:rPr>
        <w:t xml:space="preserve"> </w:t>
      </w:r>
      <w:r w:rsidR="0046163E" w:rsidRPr="00333AD8">
        <w:rPr>
          <w:rFonts w:asciiTheme="majorBidi" w:hAnsiTheme="majorBidi" w:cs="B Zar" w:hint="cs"/>
          <w:sz w:val="24"/>
          <w:szCs w:val="24"/>
          <w:rtl/>
          <w:lang w:bidi="fa-IR"/>
        </w:rPr>
        <w:t xml:space="preserve"> امتیاز به داور مربوطه اختصاص داده خواهد شد. از سوی دیگر در صورت افزایش زمان داوری بیش از چارچوب زمانی</w:t>
      </w:r>
      <w:r w:rsidRPr="00333AD8">
        <w:rPr>
          <w:rFonts w:asciiTheme="majorBidi" w:hAnsiTheme="majorBidi" w:cs="B Zar"/>
          <w:sz w:val="24"/>
          <w:szCs w:val="24"/>
          <w:rtl/>
          <w:lang w:bidi="fa-IR"/>
        </w:rPr>
        <w:t xml:space="preserve">، </w:t>
      </w:r>
      <w:r w:rsidR="0046163E" w:rsidRPr="00333AD8">
        <w:rPr>
          <w:rFonts w:asciiTheme="majorBidi" w:hAnsiTheme="majorBidi" w:cs="B Zar" w:hint="cs"/>
          <w:sz w:val="24"/>
          <w:szCs w:val="24"/>
          <w:rtl/>
          <w:lang w:bidi="fa-IR"/>
        </w:rPr>
        <w:t xml:space="preserve">به ازای هر </w:t>
      </w:r>
      <w:r w:rsidR="00A8703A">
        <w:rPr>
          <w:rFonts w:asciiTheme="majorBidi" w:hAnsiTheme="majorBidi" w:cs="B Zar"/>
          <w:sz w:val="24"/>
          <w:szCs w:val="24"/>
          <w:lang w:bidi="fa-IR"/>
        </w:rPr>
        <w:t xml:space="preserve"> </w:t>
      </w:r>
      <w:r w:rsidR="00333AD8">
        <w:rPr>
          <w:rFonts w:asciiTheme="majorBidi" w:hAnsiTheme="majorBidi" w:cs="B Zar" w:hint="cs"/>
          <w:sz w:val="24"/>
          <w:szCs w:val="24"/>
          <w:rtl/>
          <w:lang w:bidi="fa-IR"/>
        </w:rPr>
        <w:t>1</w:t>
      </w:r>
      <w:r w:rsidR="00A8703A">
        <w:rPr>
          <w:rFonts w:asciiTheme="majorBidi" w:hAnsiTheme="majorBidi" w:cs="B Zar"/>
          <w:sz w:val="24"/>
          <w:szCs w:val="24"/>
          <w:lang w:bidi="fa-IR"/>
        </w:rPr>
        <w:t xml:space="preserve"> </w:t>
      </w:r>
      <w:r w:rsidR="0046163E" w:rsidRPr="00333AD8">
        <w:rPr>
          <w:rFonts w:asciiTheme="majorBidi" w:hAnsiTheme="majorBidi" w:cs="B Zar" w:hint="cs"/>
          <w:sz w:val="24"/>
          <w:szCs w:val="24"/>
          <w:rtl/>
          <w:lang w:bidi="fa-IR"/>
        </w:rPr>
        <w:t xml:space="preserve"> روز تاخیر در پاسخ، </w:t>
      </w:r>
      <w:r w:rsidR="00A8703A">
        <w:rPr>
          <w:rFonts w:asciiTheme="majorBidi" w:hAnsiTheme="majorBidi" w:cs="B Zar"/>
          <w:sz w:val="24"/>
          <w:szCs w:val="24"/>
          <w:lang w:bidi="fa-IR"/>
        </w:rPr>
        <w:t xml:space="preserve"> </w:t>
      </w:r>
      <w:r w:rsidR="00333AD8">
        <w:rPr>
          <w:rFonts w:asciiTheme="majorBidi" w:hAnsiTheme="majorBidi" w:cs="B Zar" w:hint="cs"/>
          <w:sz w:val="24"/>
          <w:szCs w:val="24"/>
          <w:rtl/>
          <w:lang w:bidi="fa-IR"/>
        </w:rPr>
        <w:t xml:space="preserve">نیم </w:t>
      </w:r>
      <w:r w:rsidR="00A8703A">
        <w:rPr>
          <w:rFonts w:asciiTheme="majorBidi" w:hAnsiTheme="majorBidi" w:cs="B Zar"/>
          <w:sz w:val="24"/>
          <w:szCs w:val="24"/>
          <w:lang w:bidi="fa-IR"/>
        </w:rPr>
        <w:t xml:space="preserve"> </w:t>
      </w:r>
      <w:r w:rsidR="0046163E" w:rsidRPr="00333AD8">
        <w:rPr>
          <w:rFonts w:asciiTheme="majorBidi" w:hAnsiTheme="majorBidi" w:cs="B Zar" w:hint="cs"/>
          <w:sz w:val="24"/>
          <w:szCs w:val="24"/>
          <w:rtl/>
          <w:lang w:bidi="fa-IR"/>
        </w:rPr>
        <w:t xml:space="preserve"> امتیاز منفی به داوری صورت گرفته اختصاص داده خواهد شد.</w:t>
      </w:r>
    </w:p>
    <w:p w:rsidR="0046163E" w:rsidRPr="00333AD8" w:rsidRDefault="0046163E" w:rsidP="0046163E">
      <w:pPr>
        <w:pStyle w:val="Heading1"/>
        <w:bidi/>
        <w:rPr>
          <w:rFonts w:cs="B Zar"/>
          <w:rtl/>
          <w:lang w:bidi="fa-IR"/>
        </w:rPr>
      </w:pPr>
      <w:r w:rsidRPr="00333AD8">
        <w:rPr>
          <w:rFonts w:cs="B Zar" w:hint="cs"/>
          <w:rtl/>
          <w:lang w:bidi="fa-IR"/>
        </w:rPr>
        <w:lastRenderedPageBreak/>
        <w:t>ماده 3: زمانبندی فرایند</w:t>
      </w:r>
    </w:p>
    <w:p w:rsidR="0046163E" w:rsidRPr="00333AD8" w:rsidRDefault="0046163E" w:rsidP="0046163E">
      <w:pPr>
        <w:bidi/>
        <w:rPr>
          <w:rFonts w:cs="B Zar"/>
          <w:rtl/>
          <w:lang w:bidi="fa-IR"/>
        </w:rPr>
      </w:pPr>
      <w:r w:rsidRPr="00333AD8">
        <w:rPr>
          <w:rFonts w:cs="B Zar" w:hint="cs"/>
          <w:rtl/>
          <w:lang w:bidi="fa-IR"/>
        </w:rPr>
        <w:t xml:space="preserve">الف) ملاک های زمانبندی در بازه زمانی یک سال شمسی و از ابتدای سال محاسبه خواهد شد. </w:t>
      </w:r>
    </w:p>
    <w:p w:rsidR="0046163E" w:rsidRPr="00333AD8" w:rsidRDefault="0046163E" w:rsidP="00385AEF">
      <w:pPr>
        <w:bidi/>
        <w:rPr>
          <w:rFonts w:cs="B Zar"/>
          <w:rtl/>
          <w:lang w:bidi="fa-IR"/>
        </w:rPr>
      </w:pPr>
      <w:r w:rsidRPr="00333AD8">
        <w:rPr>
          <w:rFonts w:cs="B Zar" w:hint="cs"/>
          <w:rtl/>
          <w:lang w:bidi="fa-IR"/>
        </w:rPr>
        <w:t xml:space="preserve">ب) نتایج اولیه </w:t>
      </w:r>
      <w:r w:rsidR="00D20C23" w:rsidRPr="00333AD8">
        <w:rPr>
          <w:rFonts w:cs="B Zar" w:hint="cs"/>
          <w:rtl/>
          <w:lang w:bidi="fa-IR"/>
        </w:rPr>
        <w:t xml:space="preserve">بررسی های در بازه زمانی </w:t>
      </w:r>
      <w:r w:rsidR="00A8703A">
        <w:rPr>
          <w:rFonts w:cs="B Zar"/>
          <w:lang w:bidi="fa-IR"/>
        </w:rPr>
        <w:t xml:space="preserve"> </w:t>
      </w:r>
      <w:r w:rsidR="00782775">
        <w:rPr>
          <w:rFonts w:cs="B Zar" w:hint="cs"/>
          <w:rtl/>
          <w:lang w:bidi="fa-IR"/>
        </w:rPr>
        <w:t xml:space="preserve">اسفند ماه </w:t>
      </w:r>
      <w:r w:rsidR="00D20C23" w:rsidRPr="00333AD8">
        <w:rPr>
          <w:rFonts w:cs="B Zar" w:hint="cs"/>
          <w:rtl/>
          <w:lang w:bidi="fa-IR"/>
        </w:rPr>
        <w:t>اعلام خواهد شد.</w:t>
      </w:r>
    </w:p>
    <w:p w:rsidR="00D20C23" w:rsidRPr="00333AD8" w:rsidRDefault="00D20C23" w:rsidP="00385AEF">
      <w:pPr>
        <w:bidi/>
        <w:rPr>
          <w:rFonts w:cs="B Zar"/>
          <w:rtl/>
          <w:lang w:bidi="fa-IR"/>
        </w:rPr>
      </w:pPr>
      <w:r w:rsidRPr="00333AD8">
        <w:rPr>
          <w:rFonts w:cs="B Zar" w:hint="cs"/>
          <w:rtl/>
          <w:lang w:bidi="fa-IR"/>
        </w:rPr>
        <w:t xml:space="preserve">ج) مراسم تقدیر </w:t>
      </w:r>
      <w:r w:rsidR="00782775">
        <w:rPr>
          <w:rFonts w:cs="B Zar" w:hint="cs"/>
          <w:rtl/>
          <w:lang w:bidi="fa-IR"/>
        </w:rPr>
        <w:t>از داوران برتر در تاریخ 6 اردیبهشت</w:t>
      </w:r>
      <w:bookmarkStart w:id="0" w:name="_GoBack"/>
      <w:bookmarkEnd w:id="0"/>
      <w:r w:rsidRPr="00333AD8">
        <w:rPr>
          <w:rFonts w:cs="B Zar" w:hint="cs"/>
          <w:rtl/>
          <w:lang w:bidi="fa-IR"/>
        </w:rPr>
        <w:t>مقارن با روز جهانی مالکیت فکری برگزار خواهد شد.</w:t>
      </w:r>
    </w:p>
    <w:p w:rsidR="00D20C23" w:rsidRPr="00333AD8" w:rsidRDefault="00D20C23" w:rsidP="00D20C23">
      <w:pPr>
        <w:pStyle w:val="Heading1"/>
        <w:bidi/>
        <w:rPr>
          <w:rFonts w:cs="B Zar"/>
          <w:rtl/>
          <w:lang w:bidi="fa-IR"/>
        </w:rPr>
      </w:pPr>
      <w:r w:rsidRPr="00333AD8">
        <w:rPr>
          <w:rFonts w:cs="B Zar" w:hint="cs"/>
          <w:rtl/>
          <w:lang w:bidi="fa-IR"/>
        </w:rPr>
        <w:t>ماده 4: فرایند انتخاب</w:t>
      </w:r>
    </w:p>
    <w:p w:rsidR="00D20C23" w:rsidRPr="00333AD8" w:rsidRDefault="00D20C23" w:rsidP="00D20C23">
      <w:pPr>
        <w:bidi/>
        <w:rPr>
          <w:rFonts w:cs="B Zar"/>
          <w:rtl/>
          <w:lang w:bidi="fa-IR"/>
        </w:rPr>
      </w:pPr>
      <w:r w:rsidRPr="00333AD8">
        <w:rPr>
          <w:rFonts w:cs="B Zar" w:hint="cs"/>
          <w:rtl/>
          <w:lang w:bidi="fa-IR"/>
        </w:rPr>
        <w:t>الف) دفتر مالکیت فکری دانشگاه براساس مستندات در اختیار خود امتیازدهی داوری‌ها را انجام خواهد داد.</w:t>
      </w:r>
    </w:p>
    <w:p w:rsidR="00D20C23" w:rsidRPr="00333AD8" w:rsidRDefault="00D20C23" w:rsidP="00DE5895">
      <w:pPr>
        <w:bidi/>
        <w:rPr>
          <w:rFonts w:cs="B Zar"/>
          <w:rtl/>
          <w:lang w:bidi="fa-IR"/>
        </w:rPr>
      </w:pPr>
      <w:r w:rsidRPr="00333AD8">
        <w:rPr>
          <w:rFonts w:cs="B Zar" w:hint="cs"/>
          <w:rtl/>
          <w:lang w:bidi="fa-IR"/>
        </w:rPr>
        <w:t>ب) نتایج اولیه در بازه زمانی ..</w:t>
      </w:r>
      <w:r w:rsidR="00DE5895">
        <w:rPr>
          <w:rFonts w:cs="B Zar" w:hint="cs"/>
          <w:rtl/>
          <w:lang w:bidi="fa-IR"/>
        </w:rPr>
        <w:t xml:space="preserve">اسفند الی فروردین </w:t>
      </w:r>
      <w:r w:rsidRPr="00333AD8">
        <w:rPr>
          <w:rFonts w:cs="B Zar" w:hint="cs"/>
          <w:rtl/>
          <w:lang w:bidi="fa-IR"/>
        </w:rPr>
        <w:t xml:space="preserve"> اعلام خواهد شد تا در صورت وجود هر گونه اعتراض، موارد مورد بررسی مجدد قرار گیرد.</w:t>
      </w:r>
    </w:p>
    <w:p w:rsidR="00D20C23" w:rsidRPr="00333AD8" w:rsidRDefault="00D20C23" w:rsidP="00253B25">
      <w:pPr>
        <w:bidi/>
        <w:rPr>
          <w:rFonts w:cs="B Zar"/>
          <w:rtl/>
          <w:lang w:bidi="fa-IR"/>
        </w:rPr>
      </w:pPr>
      <w:r w:rsidRPr="00333AD8">
        <w:rPr>
          <w:rFonts w:cs="B Zar" w:hint="cs"/>
          <w:rtl/>
          <w:lang w:bidi="fa-IR"/>
        </w:rPr>
        <w:t>ج) نتایج به شورای فناوری ماه</w:t>
      </w:r>
      <w:r w:rsidR="00253B25">
        <w:rPr>
          <w:rFonts w:cs="B Zar"/>
          <w:lang w:bidi="fa-IR"/>
        </w:rPr>
        <w:t xml:space="preserve"> 99/7/29 </w:t>
      </w:r>
      <w:r w:rsidRPr="00333AD8">
        <w:rPr>
          <w:rFonts w:cs="B Zar" w:hint="cs"/>
          <w:rtl/>
          <w:lang w:bidi="fa-IR"/>
        </w:rPr>
        <w:t>ارجاع گردیده و شورا نسبت به کیفیت تقدیر از داوران تصمیم گیری خواهد کرد.</w:t>
      </w:r>
    </w:p>
    <w:p w:rsidR="00D20C23" w:rsidRPr="00333AD8" w:rsidRDefault="0070604A" w:rsidP="00D20C23">
      <w:pPr>
        <w:bidi/>
        <w:jc w:val="both"/>
        <w:rPr>
          <w:rFonts w:cs="B Zar"/>
          <w:lang w:bidi="fa-IR"/>
        </w:rPr>
      </w:pPr>
      <w:r w:rsidRPr="00333AD8">
        <w:rPr>
          <w:rFonts w:cs="B Zar"/>
          <w:rtl/>
          <w:lang w:bidi="fa-IR"/>
        </w:rPr>
        <w:t xml:space="preserve"> </w:t>
      </w:r>
      <w:r w:rsidR="00D20C23" w:rsidRPr="00333AD8">
        <w:rPr>
          <w:rFonts w:cs="B Zar" w:hint="cs"/>
          <w:rtl/>
          <w:lang w:bidi="fa-IR"/>
        </w:rPr>
        <w:t>د) مطابق با نظر شورای محترم فناوری دانشگاه، تقدیر از داوران صورت خواهد گرفت.</w:t>
      </w:r>
    </w:p>
    <w:p w:rsidR="0070604A" w:rsidRPr="00333AD8" w:rsidRDefault="0070604A" w:rsidP="00E626B4">
      <w:pPr>
        <w:bidi/>
        <w:jc w:val="both"/>
        <w:rPr>
          <w:rFonts w:cs="B Zar"/>
          <w:rtl/>
          <w:lang w:bidi="fa-IR"/>
        </w:rPr>
      </w:pPr>
    </w:p>
    <w:sectPr w:rsidR="0070604A" w:rsidRPr="0033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345B6"/>
    <w:multiLevelType w:val="hybridMultilevel"/>
    <w:tmpl w:val="1490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93"/>
    <w:rsid w:val="00146DDE"/>
    <w:rsid w:val="00253B25"/>
    <w:rsid w:val="002E3FFA"/>
    <w:rsid w:val="00333AD8"/>
    <w:rsid w:val="00335F3D"/>
    <w:rsid w:val="00385AEF"/>
    <w:rsid w:val="004334DF"/>
    <w:rsid w:val="0046163E"/>
    <w:rsid w:val="004E2F3E"/>
    <w:rsid w:val="00694F1F"/>
    <w:rsid w:val="0070604A"/>
    <w:rsid w:val="00720993"/>
    <w:rsid w:val="00782775"/>
    <w:rsid w:val="007A0D0B"/>
    <w:rsid w:val="00815DAB"/>
    <w:rsid w:val="008D037E"/>
    <w:rsid w:val="009F5B89"/>
    <w:rsid w:val="00A22C3F"/>
    <w:rsid w:val="00A31992"/>
    <w:rsid w:val="00A8703A"/>
    <w:rsid w:val="00B07C2D"/>
    <w:rsid w:val="00D20C23"/>
    <w:rsid w:val="00D44476"/>
    <w:rsid w:val="00DE5895"/>
    <w:rsid w:val="00E626B4"/>
    <w:rsid w:val="00E83239"/>
    <w:rsid w:val="00EC53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2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6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26B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D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26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26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26B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626B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8D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Zarei</dc:creator>
  <cp:keywords/>
  <dc:description/>
  <cp:lastModifiedBy>IT</cp:lastModifiedBy>
  <cp:revision>22</cp:revision>
  <dcterms:created xsi:type="dcterms:W3CDTF">2020-06-19T03:33:00Z</dcterms:created>
  <dcterms:modified xsi:type="dcterms:W3CDTF">2020-11-17T06:13:00Z</dcterms:modified>
</cp:coreProperties>
</file>